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FB4DF" w14:textId="48B6DB65" w:rsidR="00C308A1" w:rsidRPr="00C308A1" w:rsidRDefault="00C308A1" w:rsidP="00C308A1">
      <w:pPr>
        <w:pStyle w:val="NormalWeb"/>
        <w:spacing w:before="0" w:beforeAutospacing="0" w:after="0" w:afterAutospacing="0"/>
        <w:rPr>
          <w:b/>
          <w:bCs/>
        </w:rPr>
      </w:pPr>
      <w:r w:rsidRPr="00C308A1">
        <w:rPr>
          <w:b/>
          <w:bCs/>
        </w:rPr>
        <w:t xml:space="preserve">6) </w:t>
      </w:r>
      <w:r w:rsidRPr="00C308A1">
        <w:rPr>
          <w:b/>
          <w:bCs/>
        </w:rPr>
        <w:t xml:space="preserve">Based on the use case(s) and the set of class hierarchies, select an appropriate dynamic </w:t>
      </w:r>
      <w:proofErr w:type="gramStart"/>
      <w:r w:rsidRPr="00C308A1">
        <w:rPr>
          <w:b/>
          <w:bCs/>
        </w:rPr>
        <w:t>diagram</w:t>
      </w:r>
      <w:proofErr w:type="gramEnd"/>
      <w:r w:rsidRPr="00C308A1">
        <w:rPr>
          <w:b/>
          <w:bCs/>
        </w:rPr>
        <w:t xml:space="preserve"> and use the diagram to show how the objects collaborate to realize the use case. Note that there should be a clear connection among the use cases, class hierarchies, and dynamic diagram</w:t>
      </w:r>
      <w:r w:rsidR="00CB667F" w:rsidRPr="00C308A1">
        <w:rPr>
          <w:b/>
          <w:bCs/>
        </w:rPr>
        <w:t xml:space="preserve"> </w:t>
      </w:r>
    </w:p>
    <w:p w14:paraId="7F1CD5BC" w14:textId="4B89AC23" w:rsidR="00C308A1" w:rsidRDefault="00C308A1" w:rsidP="00C308A1">
      <w:pPr>
        <w:pStyle w:val="NormalWeb"/>
        <w:spacing w:before="0" w:beforeAutospacing="0" w:after="0" w:afterAutospacing="0"/>
      </w:pPr>
    </w:p>
    <w:p w14:paraId="7B9D8D95" w14:textId="664D8948" w:rsidR="00C308A1" w:rsidRDefault="00C308A1" w:rsidP="00C308A1">
      <w:pPr>
        <w:pStyle w:val="NormalWeb"/>
        <w:spacing w:before="0" w:beforeAutospacing="0" w:after="0" w:afterAutospacing="0"/>
      </w:pPr>
    </w:p>
    <w:p w14:paraId="47988E9C" w14:textId="2157E534" w:rsidR="00C308A1" w:rsidRDefault="00C308A1" w:rsidP="00C308A1">
      <w:pPr>
        <w:pStyle w:val="NormalWeb"/>
        <w:spacing w:before="0" w:beforeAutospacing="0" w:after="0" w:afterAutospacing="0"/>
      </w:pPr>
    </w:p>
    <w:p w14:paraId="4C24FCA8" w14:textId="341AB19E" w:rsidR="00C308A1" w:rsidRPr="00C308A1" w:rsidRDefault="00C308A1" w:rsidP="00C308A1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 w:rsidRPr="00C308A1">
        <w:rPr>
          <w:rFonts w:ascii="Arial" w:hAnsi="Arial" w:cs="Arial"/>
          <w:color w:val="000000"/>
          <w:sz w:val="23"/>
          <w:szCs w:val="23"/>
        </w:rPr>
        <w:t>USE CASE:</w:t>
      </w:r>
    </w:p>
    <w:p w14:paraId="41FD9F62" w14:textId="77777777" w:rsidR="00C308A1" w:rsidRPr="00C308A1" w:rsidRDefault="00C308A1" w:rsidP="00C308A1">
      <w:pPr>
        <w:rPr>
          <w:rFonts w:ascii="Times New Roman" w:eastAsia="Times New Roman" w:hAnsi="Times New Roman" w:cs="Times New Roman"/>
        </w:rPr>
      </w:pPr>
    </w:p>
    <w:p w14:paraId="39D85116" w14:textId="7C18F7D7" w:rsidR="00C308A1" w:rsidRDefault="00C308A1" w:rsidP="00C308A1">
      <w:pPr>
        <w:rPr>
          <w:rFonts w:ascii="Arial" w:eastAsia="Times New Roman" w:hAnsi="Arial" w:cs="Arial"/>
          <w:color w:val="000000"/>
          <w:sz w:val="23"/>
          <w:szCs w:val="23"/>
        </w:rPr>
      </w:pPr>
      <w:r w:rsidRPr="00C308A1">
        <w:rPr>
          <w:rFonts w:ascii="Arial" w:eastAsia="Times New Roman" w:hAnsi="Arial" w:cs="Arial"/>
          <w:color w:val="000000"/>
          <w:sz w:val="23"/>
          <w:szCs w:val="23"/>
        </w:rPr>
        <w:t>Ben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Turner</w:t>
      </w:r>
      <w:r w:rsidRPr="00C308A1">
        <w:rPr>
          <w:rFonts w:ascii="Arial" w:eastAsia="Times New Roman" w:hAnsi="Arial" w:cs="Arial"/>
          <w:color w:val="000000"/>
          <w:sz w:val="23"/>
          <w:szCs w:val="23"/>
        </w:rPr>
        <w:t xml:space="preserve"> is looking to have a program that can calculate the value of used sporting product after inputting data such as original price, date of purchase, and current condition</w:t>
      </w:r>
    </w:p>
    <w:p w14:paraId="79B6D748" w14:textId="77777777" w:rsidR="00C308A1" w:rsidRPr="00C308A1" w:rsidRDefault="00C308A1" w:rsidP="00C308A1">
      <w:pPr>
        <w:rPr>
          <w:rFonts w:ascii="Times New Roman" w:eastAsia="Times New Roman" w:hAnsi="Times New Roman" w:cs="Times New Roman"/>
        </w:rPr>
      </w:pPr>
    </w:p>
    <w:p w14:paraId="6C1ACBDC" w14:textId="6DF0F6C2" w:rsidR="00CB667F" w:rsidRDefault="00C308A1" w:rsidP="00CB667F">
      <w:pPr>
        <w:rPr>
          <w:rFonts w:ascii="Times New Roman" w:eastAsia="Times New Roman" w:hAnsi="Times New Roman" w:cs="Times New Roman"/>
        </w:rPr>
      </w:pPr>
      <w:r>
        <w:rPr>
          <w:rFonts w:ascii="Arial" w:hAnsi="Arial" w:cs="Arial"/>
          <w:noProof/>
          <w:color w:val="000000"/>
          <w:sz w:val="23"/>
          <w:szCs w:val="23"/>
          <w:bdr w:val="none" w:sz="0" w:space="0" w:color="auto" w:frame="1"/>
        </w:rPr>
        <w:drawing>
          <wp:inline distT="0" distB="0" distL="0" distR="0" wp14:anchorId="536B4BA6" wp14:editId="309C0ECF">
            <wp:extent cx="3078480" cy="42976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0BFC0" w14:textId="0D88FB66" w:rsidR="00C308A1" w:rsidRDefault="00C308A1" w:rsidP="00CB667F">
      <w:pPr>
        <w:rPr>
          <w:rFonts w:ascii="Times New Roman" w:eastAsia="Times New Roman" w:hAnsi="Times New Roman" w:cs="Times New Roman"/>
        </w:rPr>
      </w:pPr>
    </w:p>
    <w:p w14:paraId="5B2138F1" w14:textId="77777777" w:rsidR="00C308A1" w:rsidRPr="00CB667F" w:rsidRDefault="00C308A1" w:rsidP="00CB667F">
      <w:pPr>
        <w:rPr>
          <w:rFonts w:ascii="Times New Roman" w:eastAsia="Times New Roman" w:hAnsi="Times New Roman" w:cs="Times New Roman"/>
        </w:rPr>
      </w:pPr>
    </w:p>
    <w:p w14:paraId="0CA21535" w14:textId="0B261118" w:rsidR="00CB667F" w:rsidRDefault="6223D2EC" w:rsidP="00CB667F">
      <w:pPr>
        <w:rPr>
          <w:rFonts w:ascii="Times New Roman" w:eastAsia="Times New Roman" w:hAnsi="Times New Roman" w:cs="Times New Roman"/>
        </w:rPr>
      </w:pPr>
      <w:r w:rsidRPr="73C5885F">
        <w:rPr>
          <w:rFonts w:ascii="Times New Roman" w:eastAsia="Times New Roman" w:hAnsi="Times New Roman" w:cs="Times New Roman"/>
        </w:rPr>
        <w:t>Class Hierarchy</w:t>
      </w:r>
      <w:r w:rsidR="00C308A1">
        <w:rPr>
          <w:rFonts w:ascii="Times New Roman" w:eastAsia="Times New Roman" w:hAnsi="Times New Roman" w:cs="Times New Roman"/>
        </w:rPr>
        <w:t>:</w:t>
      </w:r>
    </w:p>
    <w:p w14:paraId="4E6A7320" w14:textId="77777777" w:rsidR="00C308A1" w:rsidRPr="00CB667F" w:rsidRDefault="00C308A1" w:rsidP="00CB667F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126"/>
        <w:tblW w:w="3450" w:type="dxa"/>
        <w:tblLook w:val="04A0" w:firstRow="1" w:lastRow="0" w:firstColumn="1" w:lastColumn="0" w:noHBand="0" w:noVBand="1"/>
      </w:tblPr>
      <w:tblGrid>
        <w:gridCol w:w="3450"/>
      </w:tblGrid>
      <w:tr w:rsidR="00CB667F" w:rsidRPr="0095490A" w14:paraId="330AF7ED" w14:textId="77777777" w:rsidTr="73C5885F">
        <w:trPr>
          <w:trHeight w:val="350"/>
        </w:trPr>
        <w:tc>
          <w:tcPr>
            <w:tcW w:w="3450" w:type="dxa"/>
          </w:tcPr>
          <w:p w14:paraId="4D64E751" w14:textId="77777777" w:rsidR="00CB667F" w:rsidRPr="0095490A" w:rsidRDefault="00CB667F" w:rsidP="73C5885F">
            <w:pPr>
              <w:jc w:val="center"/>
              <w:rPr>
                <w:rFonts w:eastAsia="Times New Roman"/>
              </w:rPr>
            </w:pPr>
            <w:r w:rsidRPr="73C5885F">
              <w:rPr>
                <w:rFonts w:eastAsia="Times New Roman"/>
              </w:rPr>
              <w:t>Inventory</w:t>
            </w:r>
          </w:p>
        </w:tc>
      </w:tr>
      <w:tr w:rsidR="00CB667F" w:rsidRPr="0095490A" w14:paraId="2C325F4F" w14:textId="77777777" w:rsidTr="73C5885F">
        <w:trPr>
          <w:trHeight w:val="892"/>
        </w:trPr>
        <w:tc>
          <w:tcPr>
            <w:tcW w:w="3450" w:type="dxa"/>
          </w:tcPr>
          <w:p w14:paraId="325E5C41" w14:textId="44004418" w:rsidR="00CB667F" w:rsidRDefault="00CB667F" w:rsidP="73C5885F">
            <w:pPr>
              <w:jc w:val="center"/>
              <w:rPr>
                <w:rFonts w:eastAsia="Times New Roman"/>
              </w:rPr>
            </w:pPr>
            <w:r w:rsidRPr="73C5885F">
              <w:rPr>
                <w:rFonts w:eastAsia="Times New Roman"/>
              </w:rPr>
              <w:t>Item</w:t>
            </w:r>
          </w:p>
          <w:p w14:paraId="189C767C" w14:textId="65841FF0" w:rsidR="00CB667F" w:rsidRDefault="00CB667F" w:rsidP="73C5885F">
            <w:pPr>
              <w:jc w:val="center"/>
              <w:rPr>
                <w:rFonts w:eastAsia="Times New Roman"/>
              </w:rPr>
            </w:pPr>
            <w:proofErr w:type="spellStart"/>
            <w:r w:rsidRPr="73C5885F">
              <w:rPr>
                <w:rFonts w:eastAsia="Times New Roman"/>
              </w:rPr>
              <w:t>Amount</w:t>
            </w:r>
            <w:r w:rsidR="00672094" w:rsidRPr="73C5885F">
              <w:rPr>
                <w:rFonts w:eastAsia="Times New Roman"/>
              </w:rPr>
              <w:t>OfItem</w:t>
            </w:r>
            <w:proofErr w:type="spellEnd"/>
          </w:p>
          <w:p w14:paraId="1D17916A" w14:textId="34509763" w:rsidR="00672094" w:rsidRPr="0095490A" w:rsidRDefault="00672094" w:rsidP="73C5885F">
            <w:pPr>
              <w:jc w:val="center"/>
              <w:rPr>
                <w:rFonts w:eastAsia="Times New Roman"/>
              </w:rPr>
            </w:pPr>
            <w:r w:rsidRPr="73C5885F">
              <w:rPr>
                <w:rFonts w:eastAsia="Times New Roman"/>
              </w:rPr>
              <w:t>Date</w:t>
            </w:r>
          </w:p>
        </w:tc>
      </w:tr>
      <w:tr w:rsidR="00CB667F" w:rsidRPr="0095490A" w14:paraId="5EBB8B67" w14:textId="77777777" w:rsidTr="73C5885F">
        <w:trPr>
          <w:trHeight w:val="892"/>
        </w:trPr>
        <w:tc>
          <w:tcPr>
            <w:tcW w:w="3450" w:type="dxa"/>
          </w:tcPr>
          <w:p w14:paraId="6EDE7BBE" w14:textId="015F3A2B" w:rsidR="00CB667F" w:rsidRPr="0095490A" w:rsidRDefault="15816327" w:rsidP="73C5885F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73C5885F">
              <w:rPr>
                <w:rFonts w:eastAsia="Times New Roman"/>
              </w:rPr>
              <w:lastRenderedPageBreak/>
              <w:t>getItem</w:t>
            </w:r>
            <w:proofErr w:type="spellEnd"/>
            <w:r w:rsidRPr="73C5885F">
              <w:rPr>
                <w:rFonts w:eastAsia="Times New Roman"/>
              </w:rPr>
              <w:t>(</w:t>
            </w:r>
            <w:proofErr w:type="gramEnd"/>
            <w:r w:rsidRPr="73C5885F">
              <w:rPr>
                <w:rFonts w:eastAsia="Times New Roman"/>
              </w:rPr>
              <w:t>)</w:t>
            </w:r>
          </w:p>
          <w:p w14:paraId="18BC78BB" w14:textId="14317D9B" w:rsidR="00CB667F" w:rsidRPr="0095490A" w:rsidRDefault="15816327" w:rsidP="73C5885F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73C5885F">
              <w:rPr>
                <w:rFonts w:eastAsia="Times New Roman"/>
              </w:rPr>
              <w:t>getAmountofItem</w:t>
            </w:r>
            <w:proofErr w:type="spellEnd"/>
            <w:r w:rsidRPr="73C5885F">
              <w:rPr>
                <w:rFonts w:eastAsia="Times New Roman"/>
              </w:rPr>
              <w:t>(</w:t>
            </w:r>
            <w:proofErr w:type="gramEnd"/>
            <w:r w:rsidRPr="73C5885F">
              <w:rPr>
                <w:rFonts w:eastAsia="Times New Roman"/>
              </w:rPr>
              <w:t>)</w:t>
            </w:r>
          </w:p>
          <w:p w14:paraId="237F1E56" w14:textId="226E0EEB" w:rsidR="00CB667F" w:rsidRPr="0095490A" w:rsidRDefault="15816327" w:rsidP="73C5885F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73C5885F">
              <w:rPr>
                <w:rFonts w:eastAsia="Times New Roman"/>
              </w:rPr>
              <w:t>getDate</w:t>
            </w:r>
            <w:proofErr w:type="spellEnd"/>
            <w:r w:rsidRPr="73C5885F">
              <w:rPr>
                <w:rFonts w:eastAsia="Times New Roman"/>
              </w:rPr>
              <w:t>(</w:t>
            </w:r>
            <w:proofErr w:type="gramEnd"/>
            <w:r w:rsidRPr="73C5885F">
              <w:rPr>
                <w:rFonts w:eastAsia="Times New Roman"/>
              </w:rPr>
              <w:t>)</w:t>
            </w:r>
          </w:p>
        </w:tc>
      </w:tr>
    </w:tbl>
    <w:tbl>
      <w:tblPr>
        <w:tblStyle w:val="TableGrid"/>
        <w:tblpPr w:leftFromText="180" w:rightFromText="180" w:vertAnchor="text" w:horzAnchor="page" w:tblpX="4288" w:tblpY="120"/>
        <w:tblW w:w="3450" w:type="dxa"/>
        <w:tblLook w:val="04A0" w:firstRow="1" w:lastRow="0" w:firstColumn="1" w:lastColumn="0" w:noHBand="0" w:noVBand="1"/>
      </w:tblPr>
      <w:tblGrid>
        <w:gridCol w:w="3450"/>
      </w:tblGrid>
      <w:tr w:rsidR="00CB667F" w:rsidRPr="0095490A" w14:paraId="14649B36" w14:textId="77777777" w:rsidTr="73C5885F">
        <w:trPr>
          <w:trHeight w:val="350"/>
        </w:trPr>
        <w:tc>
          <w:tcPr>
            <w:tcW w:w="3450" w:type="dxa"/>
          </w:tcPr>
          <w:p w14:paraId="00428E95" w14:textId="340CD904" w:rsidR="00CB667F" w:rsidRPr="0095490A" w:rsidRDefault="00672094" w:rsidP="73C5885F">
            <w:pPr>
              <w:jc w:val="center"/>
              <w:rPr>
                <w:rFonts w:eastAsia="Times New Roman"/>
              </w:rPr>
            </w:pPr>
            <w:r w:rsidRPr="73C5885F">
              <w:rPr>
                <w:rFonts w:eastAsia="Times New Roman"/>
              </w:rPr>
              <w:t>Value</w:t>
            </w:r>
          </w:p>
        </w:tc>
      </w:tr>
      <w:tr w:rsidR="00CB667F" w:rsidRPr="0095490A" w14:paraId="0FE5F403" w14:textId="77777777" w:rsidTr="73C5885F">
        <w:trPr>
          <w:trHeight w:val="892"/>
        </w:trPr>
        <w:tc>
          <w:tcPr>
            <w:tcW w:w="3450" w:type="dxa"/>
          </w:tcPr>
          <w:p w14:paraId="72A3191E" w14:textId="77777777" w:rsidR="00CB667F" w:rsidRPr="0095490A" w:rsidRDefault="00CB667F" w:rsidP="73C5885F">
            <w:pPr>
              <w:jc w:val="center"/>
              <w:rPr>
                <w:rFonts w:eastAsia="Times New Roman"/>
              </w:rPr>
            </w:pPr>
            <w:r w:rsidRPr="73C5885F">
              <w:rPr>
                <w:rFonts w:eastAsia="Times New Roman"/>
              </w:rPr>
              <w:t>Age</w:t>
            </w:r>
          </w:p>
          <w:p w14:paraId="76078C70" w14:textId="77777777" w:rsidR="00CB667F" w:rsidRPr="0095490A" w:rsidRDefault="00CB667F" w:rsidP="73C5885F">
            <w:pPr>
              <w:jc w:val="center"/>
              <w:rPr>
                <w:rFonts w:eastAsia="Times New Roman"/>
              </w:rPr>
            </w:pPr>
            <w:r w:rsidRPr="73C5885F">
              <w:rPr>
                <w:rFonts w:eastAsia="Times New Roman"/>
              </w:rPr>
              <w:t>Original Cost</w:t>
            </w:r>
          </w:p>
          <w:p w14:paraId="3EB82257" w14:textId="77777777" w:rsidR="00CB667F" w:rsidRPr="0095490A" w:rsidRDefault="00CB667F" w:rsidP="73C5885F">
            <w:pPr>
              <w:jc w:val="center"/>
              <w:rPr>
                <w:rFonts w:eastAsia="Times New Roman"/>
              </w:rPr>
            </w:pPr>
            <w:r w:rsidRPr="73C5885F">
              <w:rPr>
                <w:rFonts w:eastAsia="Times New Roman"/>
              </w:rPr>
              <w:t xml:space="preserve">Shape </w:t>
            </w:r>
            <w:proofErr w:type="gramStart"/>
            <w:r w:rsidRPr="73C5885F">
              <w:rPr>
                <w:rFonts w:eastAsia="Times New Roman"/>
              </w:rPr>
              <w:t>it’s</w:t>
            </w:r>
            <w:proofErr w:type="gramEnd"/>
            <w:r w:rsidRPr="73C5885F">
              <w:rPr>
                <w:rFonts w:eastAsia="Times New Roman"/>
              </w:rPr>
              <w:t xml:space="preserve"> in (1-10)</w:t>
            </w:r>
          </w:p>
          <w:p w14:paraId="49974DCC" w14:textId="77777777" w:rsidR="00672094" w:rsidRPr="0095490A" w:rsidRDefault="00672094" w:rsidP="73C5885F">
            <w:pPr>
              <w:jc w:val="center"/>
              <w:rPr>
                <w:rFonts w:eastAsia="Times New Roman"/>
              </w:rPr>
            </w:pPr>
            <w:proofErr w:type="spellStart"/>
            <w:r w:rsidRPr="73C5885F">
              <w:rPr>
                <w:rFonts w:eastAsia="Times New Roman"/>
              </w:rPr>
              <w:t>AmountOfItem</w:t>
            </w:r>
            <w:proofErr w:type="spellEnd"/>
          </w:p>
          <w:p w14:paraId="1AA3905D" w14:textId="2CBA8551" w:rsidR="00672094" w:rsidRPr="0095490A" w:rsidRDefault="00672094" w:rsidP="73C5885F">
            <w:pPr>
              <w:jc w:val="center"/>
              <w:rPr>
                <w:rFonts w:eastAsia="Times New Roman"/>
              </w:rPr>
            </w:pPr>
            <w:proofErr w:type="spellStart"/>
            <w:r w:rsidRPr="73C5885F">
              <w:rPr>
                <w:rFonts w:eastAsia="Times New Roman"/>
              </w:rPr>
              <w:t>PrevYearSales</w:t>
            </w:r>
            <w:proofErr w:type="spellEnd"/>
          </w:p>
        </w:tc>
      </w:tr>
      <w:tr w:rsidR="00CB667F" w:rsidRPr="0095490A" w14:paraId="32B62663" w14:textId="77777777" w:rsidTr="73C5885F">
        <w:trPr>
          <w:trHeight w:val="892"/>
        </w:trPr>
        <w:tc>
          <w:tcPr>
            <w:tcW w:w="3450" w:type="dxa"/>
          </w:tcPr>
          <w:p w14:paraId="7209B491" w14:textId="1475C6E0" w:rsidR="00CB667F" w:rsidRPr="0095490A" w:rsidRDefault="32F488CF" w:rsidP="73C5885F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73C5885F">
              <w:rPr>
                <w:rFonts w:eastAsia="Times New Roman"/>
              </w:rPr>
              <w:t>getAge</w:t>
            </w:r>
            <w:proofErr w:type="spellEnd"/>
            <w:r w:rsidRPr="73C5885F">
              <w:rPr>
                <w:rFonts w:eastAsia="Times New Roman"/>
              </w:rPr>
              <w:t>(</w:t>
            </w:r>
            <w:proofErr w:type="gramEnd"/>
            <w:r w:rsidRPr="73C5885F">
              <w:rPr>
                <w:rFonts w:eastAsia="Times New Roman"/>
              </w:rPr>
              <w:t>)</w:t>
            </w:r>
          </w:p>
          <w:p w14:paraId="66F3767D" w14:textId="53B36621" w:rsidR="00CB667F" w:rsidRPr="0095490A" w:rsidRDefault="32F488CF" w:rsidP="73C5885F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73C5885F">
              <w:rPr>
                <w:rFonts w:eastAsia="Times New Roman"/>
              </w:rPr>
              <w:t>getOriginalCost</w:t>
            </w:r>
            <w:proofErr w:type="spellEnd"/>
            <w:r w:rsidRPr="73C5885F">
              <w:rPr>
                <w:rFonts w:eastAsia="Times New Roman"/>
              </w:rPr>
              <w:t>(</w:t>
            </w:r>
            <w:proofErr w:type="gramEnd"/>
            <w:r w:rsidRPr="73C5885F">
              <w:rPr>
                <w:rFonts w:eastAsia="Times New Roman"/>
              </w:rPr>
              <w:t>)</w:t>
            </w:r>
          </w:p>
          <w:p w14:paraId="1AA5DB60" w14:textId="28B9060E" w:rsidR="00CB667F" w:rsidRPr="0095490A" w:rsidRDefault="32F488CF" w:rsidP="73C5885F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73C5885F">
              <w:rPr>
                <w:rFonts w:eastAsia="Times New Roman"/>
              </w:rPr>
              <w:t>getQuality</w:t>
            </w:r>
            <w:proofErr w:type="spellEnd"/>
            <w:r w:rsidRPr="73C5885F">
              <w:rPr>
                <w:rFonts w:eastAsia="Times New Roman"/>
              </w:rPr>
              <w:t>(</w:t>
            </w:r>
            <w:proofErr w:type="gramEnd"/>
            <w:r w:rsidRPr="73C5885F">
              <w:rPr>
                <w:rFonts w:eastAsia="Times New Roman"/>
              </w:rPr>
              <w:t>)</w:t>
            </w:r>
          </w:p>
          <w:p w14:paraId="359CC212" w14:textId="17DB7A16" w:rsidR="00CB667F" w:rsidRPr="0095490A" w:rsidRDefault="32F488CF" w:rsidP="73C5885F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73C5885F">
              <w:rPr>
                <w:rFonts w:eastAsia="Times New Roman"/>
              </w:rPr>
              <w:t>getTotalItems</w:t>
            </w:r>
            <w:proofErr w:type="spellEnd"/>
            <w:r w:rsidRPr="73C5885F">
              <w:rPr>
                <w:rFonts w:eastAsia="Times New Roman"/>
              </w:rPr>
              <w:t>(</w:t>
            </w:r>
            <w:proofErr w:type="gramEnd"/>
            <w:r w:rsidRPr="73C5885F">
              <w:rPr>
                <w:rFonts w:eastAsia="Times New Roman"/>
              </w:rPr>
              <w:t>)</w:t>
            </w:r>
          </w:p>
          <w:p w14:paraId="03CEE1B9" w14:textId="789252F5" w:rsidR="00CB667F" w:rsidRPr="0095490A" w:rsidRDefault="32F488CF" w:rsidP="73C5885F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73C5885F">
              <w:rPr>
                <w:rFonts w:eastAsia="Times New Roman"/>
              </w:rPr>
              <w:t>getPrevYearSales</w:t>
            </w:r>
            <w:proofErr w:type="spellEnd"/>
            <w:r w:rsidRPr="73C5885F">
              <w:rPr>
                <w:rFonts w:eastAsia="Times New Roman"/>
              </w:rPr>
              <w:t>(</w:t>
            </w:r>
            <w:proofErr w:type="gramEnd"/>
            <w:r w:rsidRPr="73C5885F">
              <w:rPr>
                <w:rFonts w:eastAsia="Times New Roman"/>
              </w:rPr>
              <w:t>)</w:t>
            </w:r>
          </w:p>
        </w:tc>
      </w:tr>
    </w:tbl>
    <w:p w14:paraId="14F8EEAF" w14:textId="77777777" w:rsidR="005B00DB" w:rsidRDefault="005B00DB" w:rsidP="73C5885F">
      <w:pPr>
        <w:jc w:val="center"/>
      </w:pPr>
    </w:p>
    <w:sectPr w:rsidR="005B00DB" w:rsidSect="00962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4B"/>
    <w:rsid w:val="00152415"/>
    <w:rsid w:val="001F194B"/>
    <w:rsid w:val="00385746"/>
    <w:rsid w:val="00535CD4"/>
    <w:rsid w:val="005B00DB"/>
    <w:rsid w:val="005B28A6"/>
    <w:rsid w:val="00672094"/>
    <w:rsid w:val="00680D34"/>
    <w:rsid w:val="00886533"/>
    <w:rsid w:val="0094560A"/>
    <w:rsid w:val="0095490A"/>
    <w:rsid w:val="00962DC2"/>
    <w:rsid w:val="00C308A1"/>
    <w:rsid w:val="00C90D4B"/>
    <w:rsid w:val="00CB667F"/>
    <w:rsid w:val="15816327"/>
    <w:rsid w:val="32F488CF"/>
    <w:rsid w:val="4B968018"/>
    <w:rsid w:val="5CA066D5"/>
    <w:rsid w:val="5EEC322A"/>
    <w:rsid w:val="6223D2EC"/>
    <w:rsid w:val="6879EC13"/>
    <w:rsid w:val="71996E00"/>
    <w:rsid w:val="73C5885F"/>
    <w:rsid w:val="7E57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10801"/>
  <w15:chartTrackingRefBased/>
  <w15:docId w15:val="{5BE42B4F-1014-B940-9E05-06717AA6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6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08A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Burns, Ryan</dc:creator>
  <cp:keywords/>
  <dc:description/>
  <cp:lastModifiedBy>Alrajhi, Faisal</cp:lastModifiedBy>
  <cp:revision>2</cp:revision>
  <dcterms:created xsi:type="dcterms:W3CDTF">2020-12-03T03:59:00Z</dcterms:created>
  <dcterms:modified xsi:type="dcterms:W3CDTF">2020-12-03T03:59:00Z</dcterms:modified>
</cp:coreProperties>
</file>